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76" w:rsidRDefault="006A6C76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793016" w:rsidRPr="00793016" w:rsidRDefault="00793016" w:rsidP="00793016">
      <w:pPr>
        <w:spacing w:before="335" w:after="167" w:line="240" w:lineRule="auto"/>
        <w:outlineLvl w:val="1"/>
        <w:rPr>
          <w:rFonts w:ascii="Helvetica" w:eastAsia="Times New Roman" w:hAnsi="Helvetica" w:cs="Times New Roman"/>
          <w:color w:val="333333"/>
          <w:sz w:val="50"/>
          <w:szCs w:val="50"/>
          <w:lang w:eastAsia="ru-RU"/>
        </w:rPr>
      </w:pPr>
      <w:r w:rsidRPr="00793016">
        <w:rPr>
          <w:rFonts w:ascii="Helvetica" w:eastAsia="Times New Roman" w:hAnsi="Helvetica" w:cs="Times New Roman"/>
          <w:color w:val="333333"/>
          <w:sz w:val="50"/>
          <w:szCs w:val="50"/>
          <w:lang w:eastAsia="ru-RU"/>
        </w:rPr>
        <w:t>Контрольная работа "По ту сторону принципа удовольствия"</w:t>
      </w:r>
    </w:p>
    <w:p w:rsidR="00B719FD" w:rsidRDefault="00B719FD" w:rsidP="00B719FD">
      <w:pPr>
        <w:pStyle w:val="a3"/>
        <w:shd w:val="clear" w:color="auto" w:fill="FFFFFF"/>
        <w:spacing w:before="0" w:beforeAutospacing="0" w:after="150" w:afterAutospacing="0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Работа по работе З.Фрейда "</w:t>
      </w:r>
      <w:hyperlink r:id="rId6" w:tgtFrame="_blank" w:history="1">
        <w:r>
          <w:rPr>
            <w:rStyle w:val="a5"/>
            <w:rFonts w:ascii="Tahoma" w:hAnsi="Tahoma" w:cs="Tahoma"/>
            <w:color w:val="3171C1"/>
            <w:sz w:val="27"/>
            <w:szCs w:val="27"/>
          </w:rPr>
          <w:t>По ту сторону принципа удовольствия</w:t>
        </w:r>
      </w:hyperlink>
      <w:r>
        <w:rPr>
          <w:rFonts w:ascii="Tahoma" w:hAnsi="Tahoma" w:cs="Tahoma"/>
          <w:color w:val="333333"/>
          <w:sz w:val="27"/>
          <w:szCs w:val="27"/>
        </w:rPr>
        <w:t>".</w:t>
      </w:r>
    </w:p>
    <w:p w:rsidR="00B719FD" w:rsidRDefault="00B719FD" w:rsidP="00B719FD">
      <w:pPr>
        <w:pStyle w:val="a3"/>
        <w:shd w:val="clear" w:color="auto" w:fill="FFFFFF"/>
        <w:spacing w:before="0" w:beforeAutospacing="0" w:after="150" w:afterAutospacing="0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Максимальная оценка за контрольную работу составляет 50 баллов. </w:t>
      </w:r>
    </w:p>
    <w:p w:rsidR="00B719FD" w:rsidRDefault="0089726A" w:rsidP="00B719FD">
      <w:pPr>
        <w:pStyle w:val="a3"/>
        <w:shd w:val="clear" w:color="auto" w:fill="FFFFFF"/>
        <w:spacing w:before="0" w:beforeAutospacing="0" w:after="150" w:afterAutospacing="0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  <w:shd w:val="clear" w:color="auto" w:fill="FFFFFF"/>
        </w:rPr>
        <w:t>Выберите один вопрос из списка, представленного ниже, и напишите эссе объемом не более 3 страниц</w:t>
      </w:r>
      <w:r w:rsidR="00B719FD">
        <w:rPr>
          <w:rStyle w:val="a4"/>
          <w:rFonts w:ascii="Tahoma" w:hAnsi="Tahoma" w:cs="Tahoma"/>
          <w:color w:val="333333"/>
          <w:sz w:val="27"/>
          <w:szCs w:val="27"/>
        </w:rPr>
        <w:t>:</w:t>
      </w:r>
    </w:p>
    <w:p w:rsidR="00B719FD" w:rsidRDefault="009B62ED" w:rsidP="00B719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7" w:tooltip="Ж. Лапланш, Ж.-Б. Понталис &quot;Словарь по психоанализу&quot;: ПРИНЦИП УДОВОЛЬСТВИЯ" w:history="1">
        <w:r w:rsidR="00B719FD">
          <w:rPr>
            <w:rStyle w:val="a5"/>
            <w:rFonts w:ascii="Tahoma" w:hAnsi="Tahoma" w:cs="Tahoma"/>
            <w:color w:val="3171C1"/>
            <w:sz w:val="27"/>
            <w:szCs w:val="27"/>
          </w:rPr>
          <w:t>Принцип удовольствия</w:t>
        </w:r>
      </w:hyperlink>
      <w:r w:rsidR="00B719FD">
        <w:rPr>
          <w:rFonts w:ascii="Tahoma" w:hAnsi="Tahoma" w:cs="Tahoma"/>
          <w:color w:val="333333"/>
          <w:sz w:val="27"/>
          <w:szCs w:val="27"/>
        </w:rPr>
        <w:t>, </w:t>
      </w:r>
      <w:hyperlink r:id="rId8" w:tooltip="Ж. Лапланш, Ж.-Б. Понталис &quot;Словарь по психоанализу&quot;: ПРИНЦИП РЕАЛЬНОСТИ" w:history="1">
        <w:r w:rsidR="00B719FD">
          <w:rPr>
            <w:rStyle w:val="a5"/>
            <w:rFonts w:ascii="Tahoma" w:hAnsi="Tahoma" w:cs="Tahoma"/>
            <w:color w:val="3171C1"/>
            <w:sz w:val="27"/>
            <w:szCs w:val="27"/>
          </w:rPr>
          <w:t>принцип реальности</w:t>
        </w:r>
      </w:hyperlink>
      <w:r w:rsidR="00B719FD">
        <w:rPr>
          <w:rFonts w:ascii="Tahoma" w:hAnsi="Tahoma" w:cs="Tahoma"/>
          <w:color w:val="333333"/>
          <w:sz w:val="27"/>
          <w:szCs w:val="27"/>
        </w:rPr>
        <w:t>, принцип константности: соотношение и различия.</w:t>
      </w:r>
    </w:p>
    <w:p w:rsidR="00B719FD" w:rsidRDefault="00B719FD" w:rsidP="00B719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Травматический невроз и детская игра: выход по ту строну принципа удовольствия?</w:t>
      </w:r>
    </w:p>
    <w:p w:rsidR="00B719FD" w:rsidRDefault="00B719FD" w:rsidP="00B719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Перенос: воспоминание тли повторение?</w:t>
      </w:r>
    </w:p>
    <w:p w:rsidR="00B719FD" w:rsidRDefault="00B719FD" w:rsidP="00B719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Травматический невроз как прорыв защиты от раздражения.</w:t>
      </w:r>
    </w:p>
    <w:p w:rsidR="00B719FD" w:rsidRDefault="00B719FD" w:rsidP="00B719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Консерватизм влечений к смерти и влечений к жизни.</w:t>
      </w:r>
    </w:p>
    <w:p w:rsidR="00B719FD" w:rsidRDefault="00B719FD" w:rsidP="00B719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Соотнесение второй теории влечений и принципа навязчивого повторения.</w:t>
      </w:r>
    </w:p>
    <w:p w:rsidR="00B719FD" w:rsidRDefault="009B62ED" w:rsidP="00B719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9" w:tooltip="Ж. Лапланш, Ж.-Б. Понталис &quot;Словарь по психоанализу&quot;: ПРИНЦИП УДОВОЛЬСТВИЯ" w:history="1">
        <w:r w:rsidR="00B719FD">
          <w:rPr>
            <w:rStyle w:val="a5"/>
            <w:rFonts w:ascii="Tahoma" w:hAnsi="Tahoma" w:cs="Tahoma"/>
            <w:color w:val="3171C1"/>
            <w:sz w:val="27"/>
            <w:szCs w:val="27"/>
          </w:rPr>
          <w:t>Принцип удовольствия</w:t>
        </w:r>
      </w:hyperlink>
      <w:r w:rsidR="00B719FD">
        <w:rPr>
          <w:rFonts w:ascii="Tahoma" w:hAnsi="Tahoma" w:cs="Tahoma"/>
          <w:color w:val="333333"/>
          <w:sz w:val="27"/>
          <w:szCs w:val="27"/>
        </w:rPr>
        <w:t> в подчинении влечения к смерти.</w:t>
      </w:r>
    </w:p>
    <w:p w:rsidR="00B719FD" w:rsidRDefault="00B719FD" w:rsidP="00B719FD">
      <w:pPr>
        <w:pStyle w:val="a3"/>
        <w:shd w:val="clear" w:color="auto" w:fill="FFFFFF"/>
        <w:spacing w:before="0" w:beforeAutospacing="0" w:after="150" w:afterAutospacing="0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Вторая часть задания</w:t>
      </w:r>
    </w:p>
    <w:p w:rsidR="00B719FD" w:rsidRDefault="00B719FD" w:rsidP="00B719FD">
      <w:pPr>
        <w:pStyle w:val="a3"/>
        <w:shd w:val="clear" w:color="auto" w:fill="FFFFFF"/>
        <w:spacing w:before="0" w:beforeAutospacing="0" w:after="150" w:afterAutospacing="0"/>
        <w:ind w:firstLine="30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Прокомментируйте следующие высказывания Фрейда: </w:t>
      </w:r>
    </w:p>
    <w:p w:rsidR="00B719FD" w:rsidRDefault="00B719FD" w:rsidP="00B719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«Детали процесса, благодаря которому </w:t>
      </w:r>
      <w:hyperlink r:id="rId10" w:tooltip="Ж. Лапланш, Ж.-Б. Понталис &quot;Словарь по психоанализу&quot;: ВЫТЕСНЕНИЕ" w:history="1">
        <w:r>
          <w:rPr>
            <w:rStyle w:val="a5"/>
            <w:rFonts w:ascii="Tahoma" w:hAnsi="Tahoma" w:cs="Tahoma"/>
            <w:color w:val="3171C1"/>
            <w:sz w:val="27"/>
            <w:szCs w:val="27"/>
          </w:rPr>
          <w:t>вытеснение</w:t>
        </w:r>
      </w:hyperlink>
      <w:r>
        <w:rPr>
          <w:rFonts w:ascii="Tahoma" w:hAnsi="Tahoma" w:cs="Tahoma"/>
          <w:color w:val="333333"/>
          <w:sz w:val="27"/>
          <w:szCs w:val="27"/>
        </w:rPr>
        <w:t xml:space="preserve"> превращает возможность удовольствия в источник неудовольствия, пока ещё недостаточно понятны или недоступны для ясного изложения, но, несомненно, всякое невротическое </w:t>
      </w:r>
      <w:r w:rsidR="00301A0F">
        <w:rPr>
          <w:rFonts w:ascii="Tahoma" w:hAnsi="Tahoma" w:cs="Tahoma"/>
          <w:color w:val="333333"/>
          <w:sz w:val="27"/>
          <w:szCs w:val="27"/>
        </w:rPr>
        <w:t>не</w:t>
      </w:r>
      <w:r>
        <w:rPr>
          <w:rFonts w:ascii="Tahoma" w:hAnsi="Tahoma" w:cs="Tahoma"/>
          <w:color w:val="333333"/>
          <w:sz w:val="27"/>
          <w:szCs w:val="27"/>
        </w:rPr>
        <w:t>удовольствие подобного рода - это удовольствие, которое не может ощущаться как таковое».</w:t>
      </w:r>
    </w:p>
    <w:p w:rsidR="00B719FD" w:rsidRDefault="00B719FD" w:rsidP="00B719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«Многое в </w:t>
      </w:r>
      <w:hyperlink r:id="rId11" w:tooltip="Ж. Лапланш, Ж.-Б. Понталис &quot;Словарь по психоанализу&quot;: Я" w:history="1">
        <w:r>
          <w:rPr>
            <w:rStyle w:val="a5"/>
            <w:rFonts w:ascii="Tahoma" w:hAnsi="Tahoma" w:cs="Tahoma"/>
            <w:color w:val="3171C1"/>
            <w:sz w:val="27"/>
            <w:szCs w:val="27"/>
          </w:rPr>
          <w:t>Я</w:t>
        </w:r>
      </w:hyperlink>
      <w:r>
        <w:rPr>
          <w:rFonts w:ascii="Tahoma" w:hAnsi="Tahoma" w:cs="Tahoma"/>
          <w:color w:val="333333"/>
          <w:sz w:val="27"/>
          <w:szCs w:val="27"/>
        </w:rPr>
        <w:t>, несомненно, само является бессознательным, а именно то, что можно назвать ядром </w:t>
      </w:r>
      <w:hyperlink r:id="rId12" w:tooltip="Ж. Лапланш, Ж.-Б. Понталис &quot;Словарь по психоанализу&quot;: Я" w:history="1">
        <w:r>
          <w:rPr>
            <w:rStyle w:val="a5"/>
            <w:rFonts w:ascii="Tahoma" w:hAnsi="Tahoma" w:cs="Tahoma"/>
            <w:color w:val="3171C1"/>
            <w:sz w:val="27"/>
            <w:szCs w:val="27"/>
          </w:rPr>
          <w:t>Я</w:t>
        </w:r>
      </w:hyperlink>
      <w:r>
        <w:rPr>
          <w:rFonts w:ascii="Tahoma" w:hAnsi="Tahoma" w:cs="Tahoma"/>
          <w:color w:val="333333"/>
          <w:sz w:val="27"/>
          <w:szCs w:val="27"/>
        </w:rPr>
        <w:t>; лишь незначительную часть его мы охватываем названием предсознательное».</w:t>
      </w:r>
    </w:p>
    <w:p w:rsidR="00B719FD" w:rsidRDefault="00B719FD" w:rsidP="00B719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«...Влечения к самосохранению, к власти и к признанию &lt;...&gt; это парциальные влечения, предназначенные для обеспечения организму собственного пути к смерти...»</w:t>
      </w:r>
    </w:p>
    <w:p w:rsidR="00793016" w:rsidRDefault="00B719FD" w:rsidP="00503031">
      <w:pPr>
        <w:pStyle w:val="a3"/>
        <w:shd w:val="clear" w:color="auto" w:fill="FFFFFF"/>
        <w:spacing w:before="0" w:beforeAutospacing="0" w:after="150" w:afterAutospacing="0"/>
        <w:ind w:firstLine="300"/>
        <w:rPr>
          <w:rFonts w:ascii="Tahoma" w:hAnsi="Tahoma" w:cs="Tahoma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Обращаем ваше внимание, что после прикрепления файла необходимо нажать кнопку "отправка задания". В противном случае работа будет находиться в статусе "Черновик" и не будет оценена преподавателем. Убедитесь, пожалуйста, что Вы разместили свою работу верно, нажав кнопку "Отправить".</w:t>
      </w:r>
    </w:p>
    <w:sectPr w:rsidR="00793016" w:rsidSect="00F2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A2443"/>
    <w:multiLevelType w:val="multilevel"/>
    <w:tmpl w:val="B936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750497"/>
    <w:multiLevelType w:val="multilevel"/>
    <w:tmpl w:val="0A96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84D02"/>
    <w:multiLevelType w:val="multilevel"/>
    <w:tmpl w:val="FA84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2D0381"/>
    <w:multiLevelType w:val="multilevel"/>
    <w:tmpl w:val="13B8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B49B3"/>
    <w:multiLevelType w:val="multilevel"/>
    <w:tmpl w:val="3E3E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8A7AB6"/>
    <w:multiLevelType w:val="multilevel"/>
    <w:tmpl w:val="DBFE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A00F7"/>
    <w:multiLevelType w:val="multilevel"/>
    <w:tmpl w:val="497E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90713E"/>
    <w:multiLevelType w:val="multilevel"/>
    <w:tmpl w:val="45C2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E17293"/>
    <w:rsid w:val="00301A0F"/>
    <w:rsid w:val="00503031"/>
    <w:rsid w:val="00570666"/>
    <w:rsid w:val="00622C5A"/>
    <w:rsid w:val="006A6C76"/>
    <w:rsid w:val="00793016"/>
    <w:rsid w:val="0089726A"/>
    <w:rsid w:val="009B62ED"/>
    <w:rsid w:val="00A75C0F"/>
    <w:rsid w:val="00B315CF"/>
    <w:rsid w:val="00B719FD"/>
    <w:rsid w:val="00E17293"/>
    <w:rsid w:val="00EA0B00"/>
    <w:rsid w:val="00F2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F3"/>
  </w:style>
  <w:style w:type="paragraph" w:styleId="2">
    <w:name w:val="heading 2"/>
    <w:basedOn w:val="a"/>
    <w:link w:val="20"/>
    <w:uiPriority w:val="9"/>
    <w:qFormat/>
    <w:rsid w:val="00570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06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7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0666"/>
    <w:rPr>
      <w:b/>
      <w:bCs/>
    </w:rPr>
  </w:style>
  <w:style w:type="character" w:styleId="a5">
    <w:name w:val="Hyperlink"/>
    <w:basedOn w:val="a0"/>
    <w:uiPriority w:val="99"/>
    <w:semiHidden/>
    <w:unhideWhenUsed/>
    <w:rsid w:val="007930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1745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3250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23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11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7642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9993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veip.org/mod/glossary/showentry.php?eid=31875&amp;displayformat=diction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.veip.org/mod/glossary/showentry.php?eid=31876&amp;displayformat=dictionary" TargetMode="External"/><Relationship Id="rId12" Type="http://schemas.openxmlformats.org/officeDocument/2006/relationships/hyperlink" Target="https://do.veip.org/mod/glossary/showentry.php?eid=31898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.veip.org/mod/assign/view.php?id=27360" TargetMode="External"/><Relationship Id="rId11" Type="http://schemas.openxmlformats.org/officeDocument/2006/relationships/hyperlink" Target="https://do.veip.org/mod/glossary/showentry.php?eid=31898&amp;displayformat=diction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.veip.org/mod/glossary/showentry.php?eid=31853&amp;displayformat=dictio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.veip.org/mod/glossary/showentry.php?eid=24579&amp;displayformat=dictio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8</cp:revision>
  <dcterms:created xsi:type="dcterms:W3CDTF">2017-03-01T22:19:00Z</dcterms:created>
  <dcterms:modified xsi:type="dcterms:W3CDTF">2021-06-04T10:18:00Z</dcterms:modified>
</cp:coreProperties>
</file>